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かぶしきかいしゃこうべまつだ</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株式会社神戸マツダ</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はしもと　さとる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橋本　覚</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652-0892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兵庫県 神戸市兵庫区 東柳原町３番１０号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5140001014179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「当社におけるDX戦略について」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8月19日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8月19日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企業ＨＰに掲出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https://www.mazda-hgr.co.jp/company/for_dx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デジタルトランスフォーメーション（DX）に取り組む理由</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企業ＨＰに掲出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https://www.mazda-hgr.co.jp/wp/wp-content/themes/kobe-mazda/assets/pdf/company/for_dx/strategy.pdf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DX 戦略概要</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デジタルトランスフォーメーション（DX）に取り組む理由</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現在の日本経済を取り巻く環境は、少子高齢化を背景に労働需給が一段と逼迫する中、長時間労働の是正や同一労働同一賃金を目的とした働き方改革関連法が順次施行されております。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一方で 2020 年に拡大した COVID-19 の影響もあり、さまざまな分野でデジタルによる革新が急激に進み、自動車業界に対する社会のニーズは益々多様化の様相を呈しております。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当社は経営方針として「Value Changer（バリュー・チェンジャー）」を定め、2030VISIONを掲げました。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の価値観を変えていくことにより、これからのお客様の保有価値・使用価値向上を徹底して追求し、ユーザー体験が中心のサービスドミナント企業としてお客様のカーライフは勿論のこと、社会全体を豊かにしていき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化の激しい時代に向け、単なるデジタルの導入ではなく「デジタルの活用による変革」を実現する為、当社はデジタルイノベーションを積極的に活用し、この変わりゆく環境に柔軟に対応しつつ、お客様がより満足されるサービスを誠実に、安全に迅速に提供するべく社を上げて取り組んで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次の3点の取組みについて公表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(1）デジタル化とデータ活用による業務プロセスの改善とサービスの変革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デジタル革新による社会の急激な変化と少子高齢化による人材不足の影響により、当社ビ ジネスは大きな変化を求められております。当社は、従来の手法にとらわれることなく積極的 にＩＴ技術を活用することで、ペーパーレス化とリアルタイムデータ活用を促進し、変化・多 様化するニーズに応えるとともに業務プロセスの改善と品質の向上に努め、バリュージャーニー 型への変革を図り、UX(User Experience)・EX(Employee Experience) の向上を図ります。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各種災害に対する BCP 対策の強化、社内ネットワーク再構築によるセキュリティの強化 近年、異常気象による事業への影響が次第に顕在化してきており、業務資料やデータを自社内に 保管するだけでは、災害など不測の事態に見舞われた際、被害によりそれらが失われるリスクが 高くなっております。そのような有事の際におけるシステムの安定稼働とデータの一元化と保 護を図るため、データセンターへのシステム移設を行っています。また、社内ネットワーク環境 の整備によるセキュリティの向上を図ります。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レガシーシステムの撤廃による持続可能なシステムの構成 IT 関連の技術は年を追うごとに変化しており、古くなったレガシーシステム※1では最新の プログラムや要求される情報処理の能力・量に対応することが難しい為にシステム障害が発生 するリスクが高まる上、補修や機能追加などを度々繰り返すことでブラックボックス化したレ ガシーシステムでは、システム障害が重症化する傾向があると言われています。その他、度重な るカスタマイズによる処理パフォーマンスの低下、保守対応できる技術者の高齢化による人材 不足などの問題が発生します。これらの諸問題や変化するビジネスモデル、技術進歩などに対応 する為、クラウド等を活用致します。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取締役会の承認を経て、各該当文書を開示しています。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取締役会の承認を経て、各該当文書を開示しています。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 DX 推進の取り組みについて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企業ＨＰに掲出</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https://www.mazda-hgr.co.jp/wp/wp-content/themes/kobe-mazda/assets/pdf/company/for_dx/promote.pdf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DX 推進施策の実施計画について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企業ＨＰに掲出</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https://www.mazda-hgr.co.jp/wp/wp-content/themes/kobe-mazda/assets/pdf/company/for_dx/promote.pdf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3.具体的な取り組み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(1) デジタイゼーションの推進とデジタライゼーションの検討 【時期：〜令和7 年度】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⼿作業で⾏っている業務をRPAによる⾃動化によりペーパーレス化とデータ化を両⽴する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ことにより業務の効率化を⾏い、⽣産性を向上させます。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⼜、コミュニケーションツールの導⼊による効率向上と多様な働き⽅の実現として、業務情報</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の共有を⾏います。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(1)デジタル化とデータ活用による業務プロセスの改善とサービスの変革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各種事業毎の別システム間データ連携するPHP/Python を使用したRPAシステムを作成、２重入力業務の廃止、後続データ入力業務の自動化を順次実施。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又、コミュニケーション活性化としてスマートフォンの全社員貸与を通じ、LINE WORKS 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による社内外コミュニケーションのデジタル化を実施。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(2)HRテクノロジーによる人材活用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最適なタレントマネジメント実現のため、HRパッケージを導入しております。社員情報の一元化を行い、経営戦略に沿った人事施策にデータ活用を開始。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取締役会の承認を経て、該当文書を開示しています。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 DX 推進の取り組みについて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3.具体的な取り組み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3)DX 推進を目的とするプロジェクトチームの発足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 推進施策を具体的に検討、実行するためのプロジェクトチームを発足し、平成２９年９ 月 1 日より活動を開始しました。本チームは管理職、IT 担当者など計 5 名で構成されており、デジタル化とデータ活用の促進を目的としたデジタイゼーション、デジタライゼーションを重点課題として取り組んでまいります。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・５名の内４名はITスキルを持った人材を中途採用により、社外から招致</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 DX 推進の取り組みについて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DX 推進施策の実施計画について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　BCP対策の推進		【時期:令和 5 年度】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・従業員への災害一斉通知、従業員からの災害報告、連絡有無の確認システムをPythonで作成し、LINE WORKSと連携した安否確認システムの作成と運用の開始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又、各種災害時に備え、神戸西インター店を第二本社と設定しデジタル環境を整備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(3)レガシーシステムの撤廃	　【時期: ～令和 7 年度】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業務プロセス改善とサービスの変革を実現する新しいWEBベースのKPIモニターシステムとその他システムをオープン系で再構築し、レガシー化した旧システムからの脱却を図ります。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これによりデータのスムーズな連携とデータ利活用を可能にします。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 DX 推進の取り組みについて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企業ＨＰに掲出</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https://www.mazda-hgr.co.jp/wp/wp-content/themes/kobe-mazda/assets/pdf/company/for_dx/promote.pdf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 達成度の評価指標について</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 推進施策の実施計画に基づく実績評価を毎月定期的に実施します。また、各施策の効果につきましては「業務削減時間」、「各カンパニーの個人生産性」を評価指標として効果を測定します。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1月25日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 DX 推進の取り組みについて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企業ＨＰに掲出</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https://www.mazda-hgr.co.jp/wp/wp-content/themes/kobe-mazda/assets/pdf/company/for_dx/promote.pdf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企業HPにて「当社におけるDX推進の取り組みについて」を代表取締役社長名にて発信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当社では、環境変化に柔軟に対応し、お客様がより満足されるサービスを提供するための成長戦略 として、令和５年 ７ 月に DX 戦略を策定しました。今回、DX 推進施策の実施計画が決定しま したので、ご報告いたします。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2023年8月に情報セキュリティ基本方針をマツダ株式会社に準拠して再制定し、細則として関連規程を設置。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これらを社内ポータルで公開するとともに、定着・浸透のために年に一度従業員の理解度を図る情報セキュリティ理解度教育を実施。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サイバーセキュリティに対して、各種技術的対策の推進、組織態勢の構築を進めている。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NKBGFYiAhQTAIEg/FONTl/jHlkBt7Qz7uMrDFM21U6w0+FDaLvTab2j5ihVYybeVM3f/sfyLnsIBVPU1XrLYw==" w:salt="SzJbcPeOpkunHqHKQdhj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